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F4" w:rsidRDefault="004177F4" w:rsidP="004177F4">
      <w:pPr>
        <w:jc w:val="right"/>
      </w:pPr>
      <w:r>
        <w:t>Appendix B</w:t>
      </w:r>
    </w:p>
    <w:p w:rsidR="00143362" w:rsidRDefault="004177F4">
      <w:r>
        <w:t>Extract from the minutes of the Scrutiny Committee on 13 November 2015</w:t>
      </w: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4. Report of the Fire Suppression Measures Task Group</w:t>
      </w: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The Chair introduced Jason Homan, Assistant Director of Property (Building</w:t>
      </w: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Design &amp; Construction) to the meeting who delivered the Task Group's report.</w:t>
      </w: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It was explained that the Task Group was convened following a request from the</w:t>
      </w: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Cabinet Member for Children and Young People </w:t>
      </w:r>
      <w:r>
        <w:rPr>
          <w:rFonts w:ascii="ArialMT" w:hAnsi="ArialMT" w:cs="ArialMT"/>
          <w:szCs w:val="24"/>
        </w:rPr>
        <w:t xml:space="preserve">to consider the installation of </w:t>
      </w:r>
      <w:r>
        <w:rPr>
          <w:rFonts w:ascii="ArialMT" w:hAnsi="ArialMT" w:cs="ArialMT"/>
          <w:szCs w:val="24"/>
        </w:rPr>
        <w:t>further fire suppression measures in all ne</w:t>
      </w:r>
      <w:r>
        <w:rPr>
          <w:rFonts w:ascii="ArialMT" w:hAnsi="ArialMT" w:cs="ArialMT"/>
          <w:szCs w:val="24"/>
        </w:rPr>
        <w:t xml:space="preserve">w schools in Lancashire. It was </w:t>
      </w:r>
      <w:r>
        <w:rPr>
          <w:rFonts w:ascii="ArialMT" w:hAnsi="ArialMT" w:cs="ArialMT"/>
          <w:szCs w:val="24"/>
        </w:rPr>
        <w:t>elucidated that the Task Group used a report to the All-Parliamentary Discussion</w:t>
      </w: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Group presented in 2013, and that this report had been provided as an appendix.</w:t>
      </w: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The issues analysed by the Task Group were out</w:t>
      </w:r>
      <w:r>
        <w:rPr>
          <w:rFonts w:ascii="ArialMT" w:hAnsi="ArialMT" w:cs="ArialMT"/>
          <w:szCs w:val="24"/>
        </w:rPr>
        <w:t xml:space="preserve">lined to be; financial aspects, </w:t>
      </w:r>
      <w:r>
        <w:rPr>
          <w:rFonts w:ascii="ArialMT" w:hAnsi="ArialMT" w:cs="ArialMT"/>
          <w:szCs w:val="24"/>
        </w:rPr>
        <w:t xml:space="preserve">community impacts, technical issues and the </w:t>
      </w:r>
      <w:r>
        <w:rPr>
          <w:rFonts w:ascii="ArialMT" w:hAnsi="ArialMT" w:cs="ArialMT"/>
          <w:szCs w:val="24"/>
        </w:rPr>
        <w:t xml:space="preserve">thoughts of the Fire and Rescue </w:t>
      </w:r>
      <w:r>
        <w:rPr>
          <w:rFonts w:ascii="ArialMT" w:hAnsi="ArialMT" w:cs="ArialMT"/>
          <w:szCs w:val="24"/>
        </w:rPr>
        <w:t>Service. The aforementioned were c</w:t>
      </w:r>
      <w:r>
        <w:rPr>
          <w:rFonts w:ascii="ArialMT" w:hAnsi="ArialMT" w:cs="ArialMT"/>
          <w:szCs w:val="24"/>
        </w:rPr>
        <w:t xml:space="preserve">onsidered in the formulation of </w:t>
      </w:r>
      <w:r>
        <w:rPr>
          <w:rFonts w:ascii="ArialMT" w:hAnsi="ArialMT" w:cs="ArialMT"/>
          <w:szCs w:val="24"/>
        </w:rPr>
        <w:t>recommendations.</w:t>
      </w: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Jason Homan stated that Government developed </w:t>
      </w:r>
      <w:r>
        <w:rPr>
          <w:rFonts w:ascii="ArialMT" w:hAnsi="ArialMT" w:cs="ArialMT"/>
          <w:szCs w:val="24"/>
        </w:rPr>
        <w:t xml:space="preserve">a risk assessment tool for fire </w:t>
      </w:r>
      <w:r>
        <w:rPr>
          <w:rFonts w:ascii="ArialMT" w:hAnsi="ArialMT" w:cs="ArialMT"/>
          <w:szCs w:val="24"/>
        </w:rPr>
        <w:t>safety within schools, and the County Council had b</w:t>
      </w:r>
      <w:r>
        <w:rPr>
          <w:rFonts w:ascii="ArialMT" w:hAnsi="ArialMT" w:cs="ArialMT"/>
          <w:szCs w:val="24"/>
        </w:rPr>
        <w:t xml:space="preserve">uilt upon this by incorporating </w:t>
      </w:r>
      <w:r>
        <w:rPr>
          <w:rFonts w:ascii="ArialMT" w:hAnsi="ArialMT" w:cs="ArialMT"/>
          <w:szCs w:val="24"/>
        </w:rPr>
        <w:t>further assessments to analyse specific issues within Lancashire.</w:t>
      </w: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It was emphasised to the Committee that</w:t>
      </w:r>
      <w:r>
        <w:rPr>
          <w:rFonts w:ascii="ArialMT" w:hAnsi="ArialMT" w:cs="ArialMT"/>
          <w:szCs w:val="24"/>
        </w:rPr>
        <w:t xml:space="preserve"> fire suppression focussed upon </w:t>
      </w:r>
      <w:r>
        <w:rPr>
          <w:rFonts w:ascii="ArialMT" w:hAnsi="ArialMT" w:cs="ArialMT"/>
          <w:szCs w:val="24"/>
        </w:rPr>
        <w:t>mitigating psychological impacts of fires within sc</w:t>
      </w:r>
      <w:r>
        <w:rPr>
          <w:rFonts w:ascii="ArialMT" w:hAnsi="ArialMT" w:cs="ArialMT"/>
          <w:szCs w:val="24"/>
        </w:rPr>
        <w:t xml:space="preserve">hools, rather than specifically </w:t>
      </w:r>
      <w:r>
        <w:rPr>
          <w:rFonts w:ascii="ArialMT" w:hAnsi="ArialMT" w:cs="ArialMT"/>
          <w:szCs w:val="24"/>
        </w:rPr>
        <w:t>saving lives as other measures sought to ensure pupil safety.</w:t>
      </w: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The Committee were informed that the Task G</w:t>
      </w:r>
      <w:r>
        <w:rPr>
          <w:rFonts w:ascii="ArialMT" w:hAnsi="ArialMT" w:cs="ArialMT"/>
          <w:szCs w:val="24"/>
        </w:rPr>
        <w:t xml:space="preserve">roup had given consideration to </w:t>
      </w:r>
      <w:r>
        <w:rPr>
          <w:rFonts w:ascii="ArialMT" w:hAnsi="ArialMT" w:cs="ArialMT"/>
          <w:szCs w:val="24"/>
        </w:rPr>
        <w:t>existing schools within the county as the propor</w:t>
      </w:r>
      <w:r>
        <w:rPr>
          <w:rFonts w:ascii="ArialMT" w:hAnsi="ArialMT" w:cs="ArialMT"/>
          <w:szCs w:val="24"/>
        </w:rPr>
        <w:t xml:space="preserve">tion of new schools to be built </w:t>
      </w:r>
      <w:r>
        <w:rPr>
          <w:rFonts w:ascii="ArialMT" w:hAnsi="ArialMT" w:cs="ArialMT"/>
          <w:szCs w:val="24"/>
        </w:rPr>
        <w:t xml:space="preserve">was anticipated to be low in number in the coming </w:t>
      </w:r>
      <w:r>
        <w:rPr>
          <w:rFonts w:ascii="ArialMT" w:hAnsi="ArialMT" w:cs="ArialMT"/>
          <w:szCs w:val="24"/>
        </w:rPr>
        <w:t xml:space="preserve">years, with schools more likely </w:t>
      </w:r>
      <w:r>
        <w:rPr>
          <w:rFonts w:ascii="ArialMT" w:hAnsi="ArialMT" w:cs="ArialMT"/>
          <w:szCs w:val="24"/>
        </w:rPr>
        <w:t>to have building extensions within their existing grounds. Therefore, the Task</w:t>
      </w: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Group suggested that particular criteria be develop</w:t>
      </w:r>
      <w:r>
        <w:rPr>
          <w:rFonts w:ascii="ArialMT" w:hAnsi="ArialMT" w:cs="ArialMT"/>
          <w:szCs w:val="24"/>
        </w:rPr>
        <w:t xml:space="preserve">ed to determine thresholds for </w:t>
      </w:r>
      <w:r>
        <w:rPr>
          <w:rFonts w:ascii="ArialMT" w:hAnsi="ArialMT" w:cs="ArialMT"/>
          <w:szCs w:val="24"/>
        </w:rPr>
        <w:t>size expansions that triggered the requirement to install sprinkler systems.</w:t>
      </w: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Regarding schools within Lancashire that the cou</w:t>
      </w:r>
      <w:r>
        <w:rPr>
          <w:rFonts w:ascii="ArialMT" w:hAnsi="ArialMT" w:cs="ArialMT"/>
          <w:szCs w:val="24"/>
        </w:rPr>
        <w:t xml:space="preserve">nty council did not control, it </w:t>
      </w:r>
      <w:r>
        <w:rPr>
          <w:rFonts w:ascii="ArialMT" w:hAnsi="ArialMT" w:cs="ArialMT"/>
          <w:szCs w:val="24"/>
        </w:rPr>
        <w:t>was stressed to be of importance that measures the county council co</w:t>
      </w:r>
      <w:r>
        <w:rPr>
          <w:rFonts w:ascii="ArialMT" w:hAnsi="ArialMT" w:cs="ArialMT"/>
          <w:szCs w:val="24"/>
        </w:rPr>
        <w:t xml:space="preserve">nsidered </w:t>
      </w:r>
      <w:r>
        <w:rPr>
          <w:rFonts w:ascii="ArialMT" w:hAnsi="ArialMT" w:cs="ArialMT"/>
          <w:szCs w:val="24"/>
        </w:rPr>
        <w:t>appropriate for their own schools should be enco</w:t>
      </w:r>
      <w:r>
        <w:rPr>
          <w:rFonts w:ascii="ArialMT" w:hAnsi="ArialMT" w:cs="ArialMT"/>
          <w:szCs w:val="24"/>
        </w:rPr>
        <w:t xml:space="preserve">uraged in schools not under the </w:t>
      </w:r>
      <w:r>
        <w:rPr>
          <w:rFonts w:ascii="ArialMT" w:hAnsi="ArialMT" w:cs="ArialMT"/>
          <w:szCs w:val="24"/>
        </w:rPr>
        <w:t>county council's control.</w:t>
      </w: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Members noted that the Task Group ana</w:t>
      </w:r>
      <w:r>
        <w:rPr>
          <w:rFonts w:ascii="ArialMT" w:hAnsi="ArialMT" w:cs="ArialMT"/>
          <w:szCs w:val="24"/>
        </w:rPr>
        <w:t xml:space="preserve">lysed alternative forms of fire </w:t>
      </w:r>
      <w:r>
        <w:rPr>
          <w:rFonts w:ascii="ArialMT" w:hAnsi="ArialMT" w:cs="ArialMT"/>
          <w:szCs w:val="24"/>
        </w:rPr>
        <w:t>suppression, for example misting systems. It was explained that fire saf</w:t>
      </w:r>
      <w:r>
        <w:rPr>
          <w:rFonts w:ascii="ArialMT" w:hAnsi="ArialMT" w:cs="ArialMT"/>
          <w:szCs w:val="24"/>
        </w:rPr>
        <w:t xml:space="preserve">ety was </w:t>
      </w:r>
      <w:r>
        <w:rPr>
          <w:rFonts w:ascii="ArialMT" w:hAnsi="ArialMT" w:cs="ArialMT"/>
          <w:szCs w:val="24"/>
        </w:rPr>
        <w:t>determined by various factors, for example; the la</w:t>
      </w:r>
      <w:r>
        <w:rPr>
          <w:rFonts w:ascii="ArialMT" w:hAnsi="ArialMT" w:cs="ArialMT"/>
          <w:szCs w:val="24"/>
        </w:rPr>
        <w:t xml:space="preserve">yout of a school, direct access </w:t>
      </w:r>
      <w:r>
        <w:rPr>
          <w:rFonts w:ascii="ArialMT" w:hAnsi="ArialMT" w:cs="ArialMT"/>
          <w:szCs w:val="24"/>
        </w:rPr>
        <w:t>to outside from classrooms, the fire properties of bu</w:t>
      </w:r>
      <w:r>
        <w:rPr>
          <w:rFonts w:ascii="ArialMT" w:hAnsi="ArialMT" w:cs="ArialMT"/>
          <w:szCs w:val="24"/>
        </w:rPr>
        <w:t xml:space="preserve">ilding materials, limiting roof </w:t>
      </w:r>
      <w:r>
        <w:rPr>
          <w:rFonts w:ascii="ArialMT" w:hAnsi="ArialMT" w:cs="ArialMT"/>
          <w:szCs w:val="24"/>
        </w:rPr>
        <w:t>voids and the space above ceilings. Ther</w:t>
      </w:r>
      <w:r>
        <w:rPr>
          <w:rFonts w:ascii="ArialMT" w:hAnsi="ArialMT" w:cs="ArialMT"/>
          <w:szCs w:val="24"/>
        </w:rPr>
        <w:t xml:space="preserve">efore, it was conveyed that the </w:t>
      </w:r>
      <w:r>
        <w:rPr>
          <w:rFonts w:ascii="ArialMT" w:hAnsi="ArialMT" w:cs="ArialMT"/>
          <w:szCs w:val="24"/>
        </w:rPr>
        <w:t>installation of a sprinkler system was not</w:t>
      </w:r>
      <w:r>
        <w:rPr>
          <w:rFonts w:ascii="ArialMT" w:hAnsi="ArialMT" w:cs="ArialMT"/>
          <w:szCs w:val="24"/>
        </w:rPr>
        <w:t xml:space="preserve"> the only measure that could be </w:t>
      </w:r>
      <w:r>
        <w:rPr>
          <w:rFonts w:ascii="ArialMT" w:hAnsi="ArialMT" w:cs="ArialMT"/>
          <w:szCs w:val="24"/>
        </w:rPr>
        <w:t>implemented to suppress fire.</w:t>
      </w: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The Task Group, it was conveyed, also consid</w:t>
      </w:r>
      <w:r>
        <w:rPr>
          <w:rFonts w:ascii="ArialMT" w:hAnsi="ArialMT" w:cs="ArialMT"/>
          <w:szCs w:val="24"/>
        </w:rPr>
        <w:t xml:space="preserve">ered schools that currently had </w:t>
      </w:r>
      <w:r>
        <w:rPr>
          <w:rFonts w:ascii="ArialMT" w:hAnsi="ArialMT" w:cs="ArialMT"/>
          <w:szCs w:val="24"/>
        </w:rPr>
        <w:t>sprinkler systems installed and, specifical</w:t>
      </w:r>
      <w:r>
        <w:rPr>
          <w:rFonts w:ascii="ArialMT" w:hAnsi="ArialMT" w:cs="ArialMT"/>
          <w:szCs w:val="24"/>
        </w:rPr>
        <w:t xml:space="preserve">ly, the extent the systems were </w:t>
      </w:r>
      <w:r>
        <w:rPr>
          <w:rFonts w:ascii="ArialMT" w:hAnsi="ArialMT" w:cs="ArialMT"/>
          <w:szCs w:val="24"/>
        </w:rPr>
        <w:t>examined, inspected and maintained as there</w:t>
      </w:r>
      <w:r>
        <w:rPr>
          <w:rFonts w:ascii="ArialMT" w:hAnsi="ArialMT" w:cs="ArialMT"/>
          <w:szCs w:val="24"/>
        </w:rPr>
        <w:t xml:space="preserve"> had been issues with sprinkler </w:t>
      </w:r>
      <w:r>
        <w:rPr>
          <w:rFonts w:ascii="ArialMT" w:hAnsi="ArialMT" w:cs="ArialMT"/>
          <w:szCs w:val="24"/>
        </w:rPr>
        <w:t>systems deploying, however it was highlighted t</w:t>
      </w:r>
      <w:r>
        <w:rPr>
          <w:rFonts w:ascii="ArialMT" w:hAnsi="ArialMT" w:cs="ArialMT"/>
          <w:szCs w:val="24"/>
        </w:rPr>
        <w:t xml:space="preserve">his was due to poor maintenance </w:t>
      </w:r>
      <w:r>
        <w:rPr>
          <w:rFonts w:ascii="ArialMT" w:hAnsi="ArialMT" w:cs="ArialMT"/>
          <w:szCs w:val="24"/>
        </w:rPr>
        <w:t>rather that system failure. Furthermore, the i</w:t>
      </w:r>
      <w:r>
        <w:rPr>
          <w:rFonts w:ascii="ArialMT" w:hAnsi="ArialMT" w:cs="ArialMT"/>
          <w:szCs w:val="24"/>
        </w:rPr>
        <w:t xml:space="preserve">ssue of unanticipated sprinkler </w:t>
      </w:r>
      <w:r>
        <w:rPr>
          <w:rFonts w:ascii="ArialMT" w:hAnsi="ArialMT" w:cs="ArialMT"/>
          <w:szCs w:val="24"/>
        </w:rPr>
        <w:t>system triggering was discussed with the Task G</w:t>
      </w:r>
      <w:r>
        <w:rPr>
          <w:rFonts w:ascii="ArialMT" w:hAnsi="ArialMT" w:cs="ArialMT"/>
          <w:szCs w:val="24"/>
        </w:rPr>
        <w:t xml:space="preserve">roup, and it was explained that </w:t>
      </w:r>
      <w:r>
        <w:rPr>
          <w:rFonts w:ascii="ArialMT" w:hAnsi="ArialMT" w:cs="ArialMT"/>
          <w:szCs w:val="24"/>
        </w:rPr>
        <w:t>sprinklers only triggered in the area of a fire/he</w:t>
      </w:r>
      <w:r>
        <w:rPr>
          <w:rFonts w:ascii="ArialMT" w:hAnsi="ArialMT" w:cs="ArialMT"/>
          <w:szCs w:val="24"/>
        </w:rPr>
        <w:t xml:space="preserve">at source which was contrary to </w:t>
      </w:r>
      <w:r>
        <w:rPr>
          <w:rFonts w:ascii="ArialMT" w:hAnsi="ArialMT" w:cs="ArialMT"/>
          <w:szCs w:val="24"/>
        </w:rPr>
        <w:t>common misconceptions.</w:t>
      </w: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lastRenderedPageBreak/>
        <w:t>Discussions within the Task Group had taken p</w:t>
      </w:r>
      <w:r>
        <w:rPr>
          <w:rFonts w:ascii="ArialMT" w:hAnsi="ArialMT" w:cs="ArialMT"/>
          <w:szCs w:val="24"/>
        </w:rPr>
        <w:t xml:space="preserve">lace around who was responsible </w:t>
      </w:r>
      <w:r>
        <w:rPr>
          <w:rFonts w:ascii="ArialMT" w:hAnsi="ArialMT" w:cs="ArialMT"/>
          <w:szCs w:val="24"/>
        </w:rPr>
        <w:t>for sprinkler systems, e.g. with the county council or with individual schools.</w:t>
      </w: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Finally, in the instances that it was not felt appropri</w:t>
      </w:r>
      <w:r>
        <w:rPr>
          <w:rFonts w:ascii="ArialMT" w:hAnsi="ArialMT" w:cs="ArialMT"/>
          <w:szCs w:val="24"/>
        </w:rPr>
        <w:t xml:space="preserve">ate for sprinkler systems to be </w:t>
      </w:r>
      <w:r>
        <w:rPr>
          <w:rFonts w:ascii="ArialMT" w:hAnsi="ArialMT" w:cs="ArialMT"/>
          <w:szCs w:val="24"/>
        </w:rPr>
        <w:t>installed, discussions taken place regarding mitig</w:t>
      </w:r>
      <w:r>
        <w:rPr>
          <w:rFonts w:ascii="ArialMT" w:hAnsi="ArialMT" w:cs="ArialMT"/>
          <w:szCs w:val="24"/>
        </w:rPr>
        <w:t xml:space="preserve">ating fire damage and therefore </w:t>
      </w:r>
      <w:r>
        <w:rPr>
          <w:rFonts w:ascii="ArialMT" w:hAnsi="ArialMT" w:cs="ArialMT"/>
          <w:szCs w:val="24"/>
        </w:rPr>
        <w:t>prevent psychological impacts.</w:t>
      </w: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Jason Homan elucidated that as a result of the </w:t>
      </w:r>
      <w:r>
        <w:rPr>
          <w:rFonts w:ascii="ArialMT" w:hAnsi="ArialMT" w:cs="ArialMT"/>
          <w:szCs w:val="24"/>
        </w:rPr>
        <w:t xml:space="preserve">discussions outlined above, the </w:t>
      </w:r>
      <w:r>
        <w:rPr>
          <w:rFonts w:ascii="ArialMT" w:hAnsi="ArialMT" w:cs="ArialMT"/>
          <w:szCs w:val="24"/>
        </w:rPr>
        <w:t>following five recom</w:t>
      </w:r>
      <w:r>
        <w:rPr>
          <w:rFonts w:ascii="ArialMT" w:hAnsi="ArialMT" w:cs="ArialMT"/>
          <w:szCs w:val="24"/>
        </w:rPr>
        <w:t>mendations had been formulated;</w:t>
      </w:r>
    </w:p>
    <w:p w:rsidR="004177F4" w:rsidRPr="00471700" w:rsidRDefault="004177F4" w:rsidP="004717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 w:rsidRPr="00471700">
        <w:rPr>
          <w:rFonts w:ascii="ArialMT" w:hAnsi="ArialMT" w:cs="ArialMT"/>
          <w:szCs w:val="24"/>
        </w:rPr>
        <w:t>All brand new schools developed by LC</w:t>
      </w:r>
      <w:r w:rsidRPr="00471700">
        <w:rPr>
          <w:rFonts w:ascii="ArialMT" w:hAnsi="ArialMT" w:cs="ArialMT"/>
          <w:szCs w:val="24"/>
        </w:rPr>
        <w:t xml:space="preserve">C shall have a sprinkler system </w:t>
      </w:r>
      <w:r w:rsidRPr="00471700">
        <w:rPr>
          <w:rFonts w:ascii="ArialMT" w:hAnsi="ArialMT" w:cs="ArialMT"/>
          <w:szCs w:val="24"/>
        </w:rPr>
        <w:t xml:space="preserve">installed as part of their fire safety strategy. </w:t>
      </w:r>
      <w:r w:rsidRPr="00471700">
        <w:rPr>
          <w:rFonts w:ascii="ArialMT" w:hAnsi="ArialMT" w:cs="ArialMT"/>
          <w:szCs w:val="24"/>
        </w:rPr>
        <w:t xml:space="preserve">With regard to the extension of </w:t>
      </w:r>
      <w:r w:rsidRPr="00471700">
        <w:rPr>
          <w:rFonts w:ascii="ArialMT" w:hAnsi="ArialMT" w:cs="ArialMT"/>
          <w:szCs w:val="24"/>
        </w:rPr>
        <w:t xml:space="preserve">an existing school, where the capacity of a </w:t>
      </w:r>
      <w:r w:rsidRPr="00471700">
        <w:rPr>
          <w:rFonts w:ascii="ArialMT" w:hAnsi="ArialMT" w:cs="ArialMT"/>
          <w:szCs w:val="24"/>
        </w:rPr>
        <w:t xml:space="preserve">school is to increase by 50% or </w:t>
      </w:r>
      <w:r w:rsidRPr="00471700">
        <w:rPr>
          <w:rFonts w:ascii="ArialMT" w:hAnsi="ArialMT" w:cs="ArialMT"/>
          <w:szCs w:val="24"/>
        </w:rPr>
        <w:t>more, based on pupil numbers, then a spri</w:t>
      </w:r>
      <w:r w:rsidRPr="00471700">
        <w:rPr>
          <w:rFonts w:ascii="ArialMT" w:hAnsi="ArialMT" w:cs="ArialMT"/>
          <w:szCs w:val="24"/>
        </w:rPr>
        <w:t xml:space="preserve">nkler system shall be installed </w:t>
      </w:r>
      <w:r w:rsidRPr="00471700">
        <w:rPr>
          <w:rFonts w:ascii="ArialMT" w:hAnsi="ArialMT" w:cs="ArialMT"/>
          <w:szCs w:val="24"/>
        </w:rPr>
        <w:t>into the resultant new facility (both the new and exi</w:t>
      </w:r>
      <w:r w:rsidRPr="00471700">
        <w:rPr>
          <w:rFonts w:ascii="ArialMT" w:hAnsi="ArialMT" w:cs="ArialMT"/>
          <w:szCs w:val="24"/>
        </w:rPr>
        <w:t xml:space="preserve">sting elements). </w:t>
      </w:r>
      <w:r w:rsidRPr="00471700">
        <w:rPr>
          <w:rFonts w:ascii="ArialMT" w:hAnsi="ArialMT" w:cs="ArialMT"/>
          <w:szCs w:val="24"/>
        </w:rPr>
        <w:t>Once installed the responsibility to correctl</w:t>
      </w:r>
      <w:r w:rsidRPr="00471700">
        <w:rPr>
          <w:rFonts w:ascii="ArialMT" w:hAnsi="ArialMT" w:cs="ArialMT"/>
          <w:szCs w:val="24"/>
        </w:rPr>
        <w:t xml:space="preserve">y inspect, service and maintain </w:t>
      </w:r>
      <w:r w:rsidRPr="00471700">
        <w:rPr>
          <w:rFonts w:ascii="ArialMT" w:hAnsi="ArialMT" w:cs="ArialMT"/>
          <w:szCs w:val="24"/>
        </w:rPr>
        <w:t>the sprinkler system shall rest with the governing body of that school.</w:t>
      </w:r>
    </w:p>
    <w:p w:rsidR="004177F4" w:rsidRPr="00471700" w:rsidRDefault="004177F4" w:rsidP="004717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 w:rsidRPr="00471700">
        <w:rPr>
          <w:rFonts w:ascii="ArialMT" w:hAnsi="ArialMT" w:cs="ArialMT"/>
          <w:szCs w:val="24"/>
        </w:rPr>
        <w:t>All schools that currently have a fire sup</w:t>
      </w:r>
      <w:r w:rsidRPr="00471700">
        <w:rPr>
          <w:rFonts w:ascii="ArialMT" w:hAnsi="ArialMT" w:cs="ArialMT"/>
          <w:szCs w:val="24"/>
        </w:rPr>
        <w:t xml:space="preserve">pression system installed shall </w:t>
      </w:r>
      <w:r w:rsidRPr="00471700">
        <w:rPr>
          <w:rFonts w:ascii="ArialMT" w:hAnsi="ArialMT" w:cs="ArialMT"/>
          <w:szCs w:val="24"/>
        </w:rPr>
        <w:t>have an initial assessment carried out by LC</w:t>
      </w:r>
      <w:r w:rsidRPr="00471700">
        <w:rPr>
          <w:rFonts w:ascii="ArialMT" w:hAnsi="ArialMT" w:cs="ArialMT"/>
          <w:szCs w:val="24"/>
        </w:rPr>
        <w:t xml:space="preserve">C to establish the condition of </w:t>
      </w:r>
      <w:r w:rsidRPr="00471700">
        <w:rPr>
          <w:rFonts w:ascii="ArialMT" w:hAnsi="ArialMT" w:cs="ArialMT"/>
          <w:szCs w:val="24"/>
        </w:rPr>
        <w:t xml:space="preserve">the system. Any remedial work required to </w:t>
      </w:r>
      <w:r w:rsidRPr="00471700">
        <w:rPr>
          <w:rFonts w:ascii="ArialMT" w:hAnsi="ArialMT" w:cs="ArialMT"/>
          <w:szCs w:val="24"/>
        </w:rPr>
        <w:t xml:space="preserve">ensure the correct operation of </w:t>
      </w:r>
      <w:r w:rsidRPr="00471700">
        <w:rPr>
          <w:rFonts w:ascii="ArialMT" w:hAnsi="ArialMT" w:cs="ArialMT"/>
          <w:szCs w:val="24"/>
        </w:rPr>
        <w:t>the system shall be carried out by the indiv</w:t>
      </w:r>
      <w:r w:rsidRPr="00471700">
        <w:rPr>
          <w:rFonts w:ascii="ArialMT" w:hAnsi="ArialMT" w:cs="ArialMT"/>
          <w:szCs w:val="24"/>
        </w:rPr>
        <w:t xml:space="preserve">idual school within 6 months of </w:t>
      </w:r>
      <w:r w:rsidRPr="00471700">
        <w:rPr>
          <w:rFonts w:ascii="ArialMT" w:hAnsi="ArialMT" w:cs="ArialMT"/>
          <w:szCs w:val="24"/>
        </w:rPr>
        <w:t xml:space="preserve">them being </w:t>
      </w:r>
      <w:r w:rsidRPr="00471700">
        <w:rPr>
          <w:rFonts w:ascii="ArialMT" w:hAnsi="ArialMT" w:cs="ArialMT"/>
          <w:szCs w:val="24"/>
        </w:rPr>
        <w:t xml:space="preserve">notified of these requirements. </w:t>
      </w:r>
      <w:r w:rsidRPr="00471700">
        <w:rPr>
          <w:rFonts w:ascii="ArialMT" w:hAnsi="ArialMT" w:cs="ArialMT"/>
          <w:szCs w:val="24"/>
        </w:rPr>
        <w:t>Upon completion of the initial assessmen</w:t>
      </w:r>
      <w:r w:rsidRPr="00471700">
        <w:rPr>
          <w:rFonts w:ascii="ArialMT" w:hAnsi="ArialMT" w:cs="ArialMT"/>
          <w:szCs w:val="24"/>
        </w:rPr>
        <w:t xml:space="preserve">ts and resultant remedial works </w:t>
      </w:r>
      <w:r w:rsidRPr="00471700">
        <w:rPr>
          <w:rFonts w:ascii="ArialMT" w:hAnsi="ArialMT" w:cs="ArialMT"/>
          <w:szCs w:val="24"/>
        </w:rPr>
        <w:t>where necessary, the responsibility for the f</w:t>
      </w:r>
      <w:r w:rsidRPr="00471700">
        <w:rPr>
          <w:rFonts w:ascii="ArialMT" w:hAnsi="ArialMT" w:cs="ArialMT"/>
          <w:szCs w:val="24"/>
        </w:rPr>
        <w:t xml:space="preserve">uture inspection, servicing and </w:t>
      </w:r>
      <w:r w:rsidRPr="00471700">
        <w:rPr>
          <w:rFonts w:ascii="ArialMT" w:hAnsi="ArialMT" w:cs="ArialMT"/>
          <w:szCs w:val="24"/>
        </w:rPr>
        <w:t xml:space="preserve">maintenance of the system shall rest </w:t>
      </w:r>
      <w:r w:rsidR="00471700" w:rsidRPr="00471700">
        <w:rPr>
          <w:rFonts w:ascii="ArialMT" w:hAnsi="ArialMT" w:cs="ArialMT"/>
          <w:szCs w:val="24"/>
        </w:rPr>
        <w:t xml:space="preserve">with the governing body of that </w:t>
      </w:r>
      <w:r w:rsidRPr="00471700">
        <w:rPr>
          <w:rFonts w:ascii="ArialMT" w:hAnsi="ArialMT" w:cs="ArialMT"/>
          <w:szCs w:val="24"/>
        </w:rPr>
        <w:t>school.</w:t>
      </w:r>
    </w:p>
    <w:p w:rsidR="004177F4" w:rsidRPr="00471700" w:rsidRDefault="004177F4" w:rsidP="004717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 w:rsidRPr="00471700">
        <w:rPr>
          <w:rFonts w:ascii="ArialMT" w:hAnsi="ArialMT" w:cs="ArialMT"/>
          <w:szCs w:val="24"/>
        </w:rPr>
        <w:t>All schools under the control of L</w:t>
      </w:r>
      <w:r w:rsidR="00471700" w:rsidRPr="00471700">
        <w:rPr>
          <w:rFonts w:ascii="ArialMT" w:hAnsi="ArialMT" w:cs="ArialMT"/>
          <w:szCs w:val="24"/>
        </w:rPr>
        <w:t xml:space="preserve">CC and which do not have a fire </w:t>
      </w:r>
      <w:r w:rsidRPr="00471700">
        <w:rPr>
          <w:rFonts w:ascii="ArialMT" w:hAnsi="ArialMT" w:cs="ArialMT"/>
          <w:szCs w:val="24"/>
        </w:rPr>
        <w:t>suppression system installed shall seek to p</w:t>
      </w:r>
      <w:r w:rsidR="00471700" w:rsidRPr="00471700">
        <w:rPr>
          <w:rFonts w:ascii="ArialMT" w:hAnsi="ArialMT" w:cs="ArialMT"/>
          <w:szCs w:val="24"/>
        </w:rPr>
        <w:t xml:space="preserve">rovide a fire retardant storage </w:t>
      </w:r>
      <w:r w:rsidRPr="00471700">
        <w:rPr>
          <w:rFonts w:ascii="ArialMT" w:hAnsi="ArialMT" w:cs="ArialMT"/>
          <w:szCs w:val="24"/>
        </w:rPr>
        <w:t>facility suitable for their needs as assessed by themselves.</w:t>
      </w:r>
    </w:p>
    <w:p w:rsidR="004177F4" w:rsidRPr="00471700" w:rsidRDefault="004177F4" w:rsidP="004717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 w:rsidRPr="00471700">
        <w:rPr>
          <w:rFonts w:ascii="ArialMT" w:hAnsi="ArialMT" w:cs="ArialMT"/>
          <w:szCs w:val="24"/>
        </w:rPr>
        <w:t>All other organisations that are responsi</w:t>
      </w:r>
      <w:r w:rsidR="00471700" w:rsidRPr="00471700">
        <w:rPr>
          <w:rFonts w:ascii="ArialMT" w:hAnsi="ArialMT" w:cs="ArialMT"/>
          <w:szCs w:val="24"/>
        </w:rPr>
        <w:t xml:space="preserve">ble for the provision of school </w:t>
      </w:r>
      <w:r w:rsidRPr="00471700">
        <w:rPr>
          <w:rFonts w:ascii="ArialMT" w:hAnsi="ArialMT" w:cs="ArialMT"/>
          <w:szCs w:val="24"/>
        </w:rPr>
        <w:t xml:space="preserve">premises within Lancashire shall </w:t>
      </w:r>
      <w:r w:rsidR="00471700" w:rsidRPr="00471700">
        <w:rPr>
          <w:rFonts w:ascii="ArialMT" w:hAnsi="ArialMT" w:cs="ArialMT"/>
          <w:szCs w:val="24"/>
        </w:rPr>
        <w:t xml:space="preserve">be encouraged to adopt the same </w:t>
      </w:r>
      <w:r w:rsidRPr="00471700">
        <w:rPr>
          <w:rFonts w:ascii="ArialMT" w:hAnsi="ArialMT" w:cs="ArialMT"/>
          <w:szCs w:val="24"/>
        </w:rPr>
        <w:t>recommendations as will apply to those scho</w:t>
      </w:r>
      <w:r w:rsidR="00471700" w:rsidRPr="00471700">
        <w:rPr>
          <w:rFonts w:ascii="ArialMT" w:hAnsi="ArialMT" w:cs="ArialMT"/>
          <w:szCs w:val="24"/>
        </w:rPr>
        <w:t xml:space="preserve">ols under the direct control of </w:t>
      </w:r>
      <w:r w:rsidRPr="00471700">
        <w:rPr>
          <w:rFonts w:ascii="ArialMT" w:hAnsi="ArialMT" w:cs="ArialMT"/>
          <w:szCs w:val="24"/>
        </w:rPr>
        <w:t>LCC.</w:t>
      </w:r>
    </w:p>
    <w:p w:rsidR="004177F4" w:rsidRPr="00471700" w:rsidRDefault="004177F4" w:rsidP="004717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 w:rsidRPr="00471700">
        <w:rPr>
          <w:rFonts w:ascii="ArialMT" w:hAnsi="ArialMT" w:cs="ArialMT"/>
          <w:szCs w:val="24"/>
        </w:rPr>
        <w:t>In order to ensure this policy remains co</w:t>
      </w:r>
      <w:r w:rsidR="00471700" w:rsidRPr="00471700">
        <w:rPr>
          <w:rFonts w:ascii="ArialMT" w:hAnsi="ArialMT" w:cs="ArialMT"/>
          <w:szCs w:val="24"/>
        </w:rPr>
        <w:t xml:space="preserve">nsistent with future changes in </w:t>
      </w:r>
      <w:r w:rsidRPr="00471700">
        <w:rPr>
          <w:rFonts w:ascii="ArialMT" w:hAnsi="ArialMT" w:cs="ArialMT"/>
          <w:szCs w:val="24"/>
        </w:rPr>
        <w:t>building legislation it is to be re</w:t>
      </w:r>
      <w:r w:rsidR="00471700" w:rsidRPr="00471700">
        <w:rPr>
          <w:rFonts w:ascii="ArialMT" w:hAnsi="ArialMT" w:cs="ArialMT"/>
          <w:szCs w:val="24"/>
        </w:rPr>
        <w:t xml:space="preserve">viewed every 5 years. </w:t>
      </w:r>
      <w:r w:rsidRPr="00471700">
        <w:rPr>
          <w:rFonts w:ascii="ArialMT" w:hAnsi="ArialMT" w:cs="ArialMT"/>
          <w:szCs w:val="24"/>
        </w:rPr>
        <w:t>Member</w:t>
      </w:r>
      <w:r w:rsidR="00471700" w:rsidRPr="00471700">
        <w:rPr>
          <w:rFonts w:ascii="ArialMT" w:hAnsi="ArialMT" w:cs="ArialMT"/>
          <w:szCs w:val="24"/>
        </w:rPr>
        <w:t xml:space="preserve">s were invited to ask questions </w:t>
      </w:r>
      <w:r w:rsidRPr="00471700">
        <w:rPr>
          <w:rFonts w:ascii="ArialMT" w:hAnsi="ArialMT" w:cs="ArialMT"/>
          <w:szCs w:val="24"/>
        </w:rPr>
        <w:t>and to ra</w:t>
      </w:r>
      <w:r w:rsidR="00471700" w:rsidRPr="00471700">
        <w:rPr>
          <w:rFonts w:ascii="ArialMT" w:hAnsi="ArialMT" w:cs="ArialMT"/>
          <w:szCs w:val="24"/>
        </w:rPr>
        <w:t xml:space="preserve">ise any comments in relation to </w:t>
      </w:r>
      <w:r w:rsidRPr="00471700">
        <w:rPr>
          <w:rFonts w:ascii="ArialMT" w:hAnsi="ArialMT" w:cs="ArialMT"/>
          <w:szCs w:val="24"/>
        </w:rPr>
        <w:t>the report, a summ</w:t>
      </w:r>
      <w:r w:rsidR="00471700" w:rsidRPr="00471700">
        <w:rPr>
          <w:rFonts w:ascii="ArialMT" w:hAnsi="ArialMT" w:cs="ArialMT"/>
          <w:szCs w:val="24"/>
        </w:rPr>
        <w:t xml:space="preserve">ary of which is provided below: </w:t>
      </w:r>
      <w:r w:rsidRPr="00471700">
        <w:rPr>
          <w:rFonts w:ascii="ArialMT" w:hAnsi="ArialMT" w:cs="ArialMT"/>
          <w:szCs w:val="24"/>
        </w:rPr>
        <w:t>The Committee sought clarification on recommendat</w:t>
      </w:r>
      <w:r w:rsidR="00471700" w:rsidRPr="00471700">
        <w:rPr>
          <w:rFonts w:ascii="ArialMT" w:hAnsi="ArialMT" w:cs="ArialMT"/>
          <w:szCs w:val="24"/>
        </w:rPr>
        <w:t xml:space="preserve">ion 4, stating that the lexical </w:t>
      </w:r>
      <w:r w:rsidRPr="00471700">
        <w:rPr>
          <w:rFonts w:ascii="ArialMT" w:hAnsi="ArialMT" w:cs="ArialMT"/>
          <w:szCs w:val="24"/>
        </w:rPr>
        <w:t>choice suggested there was a storage facility for f</w:t>
      </w:r>
      <w:r w:rsidR="00471700" w:rsidRPr="00471700">
        <w:rPr>
          <w:rFonts w:ascii="ArialMT" w:hAnsi="ArialMT" w:cs="ArialMT"/>
          <w:szCs w:val="24"/>
        </w:rPr>
        <w:t xml:space="preserve">ire retardant materials. It was </w:t>
      </w:r>
      <w:r w:rsidRPr="00471700">
        <w:rPr>
          <w:rFonts w:ascii="ArialMT" w:hAnsi="ArialMT" w:cs="ArialMT"/>
          <w:szCs w:val="24"/>
        </w:rPr>
        <w:t>clarified that the recommendation was for schools t</w:t>
      </w:r>
      <w:r w:rsidR="00471700" w:rsidRPr="00471700">
        <w:rPr>
          <w:rFonts w:ascii="ArialMT" w:hAnsi="ArialMT" w:cs="ArialMT"/>
          <w:szCs w:val="24"/>
        </w:rPr>
        <w:t xml:space="preserve">o create a fire retardant space </w:t>
      </w:r>
      <w:r w:rsidRPr="00471700">
        <w:rPr>
          <w:rFonts w:ascii="ArialMT" w:hAnsi="ArialMT" w:cs="ArialMT"/>
          <w:szCs w:val="24"/>
        </w:rPr>
        <w:t xml:space="preserve">within a school and consequently, it was agreed </w:t>
      </w:r>
      <w:r w:rsidR="00471700" w:rsidRPr="00471700">
        <w:rPr>
          <w:rFonts w:ascii="ArialMT" w:hAnsi="ArialMT" w:cs="ArialMT"/>
          <w:szCs w:val="24"/>
        </w:rPr>
        <w:t xml:space="preserve">that the lexis would be changed </w:t>
      </w:r>
      <w:r w:rsidRPr="00471700">
        <w:rPr>
          <w:rFonts w:ascii="ArialMT" w:hAnsi="ArialMT" w:cs="ArialMT"/>
          <w:szCs w:val="24"/>
        </w:rPr>
        <w:t>to aid understanding.</w:t>
      </w:r>
    </w:p>
    <w:p w:rsidR="00471700" w:rsidRDefault="00471700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CC G Wilkins expressed surprise at the emphasi</w:t>
      </w:r>
      <w:r w:rsidR="00471700">
        <w:rPr>
          <w:rFonts w:ascii="ArialMT" w:hAnsi="ArialMT" w:cs="ArialMT"/>
          <w:szCs w:val="24"/>
        </w:rPr>
        <w:t xml:space="preserve">s upon mitigating the impact on </w:t>
      </w:r>
      <w:r>
        <w:rPr>
          <w:rFonts w:ascii="ArialMT" w:hAnsi="ArialMT" w:cs="ArialMT"/>
          <w:szCs w:val="24"/>
        </w:rPr>
        <w:t>pupil's work rather than lives. It was explain</w:t>
      </w:r>
      <w:r w:rsidR="00471700">
        <w:rPr>
          <w:rFonts w:ascii="ArialMT" w:hAnsi="ArialMT" w:cs="ArialMT"/>
          <w:szCs w:val="24"/>
        </w:rPr>
        <w:t xml:space="preserve">ed that many schools had direct </w:t>
      </w:r>
      <w:r>
        <w:rPr>
          <w:rFonts w:ascii="ArialMT" w:hAnsi="ArialMT" w:cs="ArialMT"/>
          <w:szCs w:val="24"/>
        </w:rPr>
        <w:t>access to outside from classrooms and were ther</w:t>
      </w:r>
      <w:r w:rsidR="00471700">
        <w:rPr>
          <w:rFonts w:ascii="ArialMT" w:hAnsi="ArialMT" w:cs="ArialMT"/>
          <w:szCs w:val="24"/>
        </w:rPr>
        <w:t xml:space="preserve">efore safe, and that many fires </w:t>
      </w:r>
      <w:r>
        <w:rPr>
          <w:rFonts w:ascii="ArialMT" w:hAnsi="ArialMT" w:cs="ArialMT"/>
          <w:szCs w:val="24"/>
        </w:rPr>
        <w:t>occurred at night.</w:t>
      </w:r>
    </w:p>
    <w:p w:rsidR="00471700" w:rsidRDefault="00471700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CC G Wilkins requested that, as many</w:t>
      </w:r>
      <w:r w:rsidR="00471700">
        <w:rPr>
          <w:rFonts w:ascii="ArialMT" w:hAnsi="ArialMT" w:cs="ArialMT"/>
          <w:szCs w:val="24"/>
        </w:rPr>
        <w:t xml:space="preserve"> County Councillors were school </w:t>
      </w:r>
      <w:r>
        <w:rPr>
          <w:rFonts w:ascii="ArialMT" w:hAnsi="ArialMT" w:cs="ArialMT"/>
          <w:szCs w:val="24"/>
        </w:rPr>
        <w:t>governors, the report</w:t>
      </w:r>
      <w:r w:rsidR="00471700">
        <w:rPr>
          <w:rFonts w:ascii="ArialMT" w:hAnsi="ArialMT" w:cs="ArialMT"/>
          <w:szCs w:val="24"/>
        </w:rPr>
        <w:t xml:space="preserve"> be distributed to all Members. </w:t>
      </w:r>
      <w:r>
        <w:rPr>
          <w:rFonts w:ascii="ArialMT" w:hAnsi="ArialMT" w:cs="ArialMT"/>
          <w:szCs w:val="24"/>
        </w:rPr>
        <w:t>It was agreed that the report would be se</w:t>
      </w:r>
      <w:r w:rsidR="00471700">
        <w:rPr>
          <w:rFonts w:ascii="ArialMT" w:hAnsi="ArialMT" w:cs="ArialMT"/>
          <w:szCs w:val="24"/>
        </w:rPr>
        <w:t xml:space="preserve">nt to all Members following the </w:t>
      </w:r>
      <w:r>
        <w:rPr>
          <w:rFonts w:ascii="ArialMT" w:hAnsi="ArialMT" w:cs="ArialMT"/>
          <w:szCs w:val="24"/>
        </w:rPr>
        <w:t xml:space="preserve">remainder of the Task Group process </w:t>
      </w:r>
      <w:r w:rsidR="00471700">
        <w:rPr>
          <w:rFonts w:ascii="ArialMT" w:hAnsi="ArialMT" w:cs="ArialMT"/>
          <w:szCs w:val="24"/>
        </w:rPr>
        <w:t xml:space="preserve">and following amendments to the </w:t>
      </w:r>
      <w:r>
        <w:rPr>
          <w:rFonts w:ascii="ArialMT" w:hAnsi="ArialMT" w:cs="ArialMT"/>
          <w:szCs w:val="24"/>
        </w:rPr>
        <w:t>recommendations as requested above.</w:t>
      </w:r>
    </w:p>
    <w:p w:rsidR="00471700" w:rsidRDefault="00471700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lastRenderedPageBreak/>
        <w:t>CC C Henig noted that within the Task Group report reference was made to</w:t>
      </w:r>
      <w:r w:rsidR="00471700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painted sprinklers, and that it was the school's respo</w:t>
      </w:r>
      <w:r w:rsidR="00471700">
        <w:rPr>
          <w:rFonts w:ascii="ArialMT" w:hAnsi="ArialMT" w:cs="ArialMT"/>
          <w:szCs w:val="24"/>
        </w:rPr>
        <w:t xml:space="preserve">nsibility to maintain sprinkler </w:t>
      </w:r>
      <w:r>
        <w:rPr>
          <w:rFonts w:ascii="ArialMT" w:hAnsi="ArialMT" w:cs="ArialMT"/>
          <w:szCs w:val="24"/>
        </w:rPr>
        <w:t xml:space="preserve">systems. Jason Homan explained that the policy did not differ from </w:t>
      </w:r>
      <w:r w:rsidR="00471700">
        <w:rPr>
          <w:rFonts w:ascii="ArialMT" w:hAnsi="ArialMT" w:cs="ArialMT"/>
          <w:szCs w:val="24"/>
        </w:rPr>
        <w:t xml:space="preserve">other systems </w:t>
      </w:r>
      <w:r>
        <w:rPr>
          <w:rFonts w:ascii="ArialMT" w:hAnsi="ArialMT" w:cs="ArialMT"/>
          <w:szCs w:val="24"/>
        </w:rPr>
        <w:t>within a school building, and therefore it did not</w:t>
      </w:r>
      <w:r w:rsidR="00471700">
        <w:rPr>
          <w:rFonts w:ascii="ArialMT" w:hAnsi="ArialMT" w:cs="ArialMT"/>
          <w:szCs w:val="24"/>
        </w:rPr>
        <w:t xml:space="preserve"> add any new responsibility and </w:t>
      </w:r>
      <w:r>
        <w:rPr>
          <w:rFonts w:ascii="ArialMT" w:hAnsi="ArialMT" w:cs="ArialMT"/>
          <w:szCs w:val="24"/>
        </w:rPr>
        <w:t>that painted sprinklers should be picked up via</w:t>
      </w:r>
      <w:r w:rsidR="00471700">
        <w:rPr>
          <w:rFonts w:ascii="ArialMT" w:hAnsi="ArialMT" w:cs="ArialMT"/>
          <w:szCs w:val="24"/>
        </w:rPr>
        <w:t xml:space="preserve"> the annual inspections. It was </w:t>
      </w:r>
      <w:r>
        <w:rPr>
          <w:rFonts w:ascii="ArialMT" w:hAnsi="ArialMT" w:cs="ArialMT"/>
          <w:szCs w:val="24"/>
        </w:rPr>
        <w:t xml:space="preserve">emphasised that it had been incorporated in the </w:t>
      </w:r>
      <w:r w:rsidR="00471700">
        <w:rPr>
          <w:rFonts w:ascii="ArialMT" w:hAnsi="ArialMT" w:cs="ArialMT"/>
          <w:szCs w:val="24"/>
        </w:rPr>
        <w:t xml:space="preserve">recommendation to state clearly </w:t>
      </w:r>
      <w:r>
        <w:rPr>
          <w:rFonts w:ascii="ArialMT" w:hAnsi="ArialMT" w:cs="ArialMT"/>
          <w:szCs w:val="24"/>
        </w:rPr>
        <w:t>who held the responsibility.</w:t>
      </w:r>
    </w:p>
    <w:p w:rsidR="00471700" w:rsidRDefault="00471700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CC Chris Henig enquired whether the installation</w:t>
      </w:r>
      <w:r w:rsidR="00471700">
        <w:rPr>
          <w:rFonts w:ascii="ArialMT" w:hAnsi="ArialMT" w:cs="ArialMT"/>
          <w:szCs w:val="24"/>
        </w:rPr>
        <w:t xml:space="preserve"> of a sprinkler system impacted </w:t>
      </w:r>
      <w:r>
        <w:rPr>
          <w:rFonts w:ascii="ArialMT" w:hAnsi="ArialMT" w:cs="ArialMT"/>
          <w:szCs w:val="24"/>
        </w:rPr>
        <w:t>insurance costs for a school. Jason Homan stated tha</w:t>
      </w:r>
      <w:r w:rsidR="00471700">
        <w:rPr>
          <w:rFonts w:ascii="ArialMT" w:hAnsi="ArialMT" w:cs="ArialMT"/>
          <w:szCs w:val="24"/>
        </w:rPr>
        <w:t xml:space="preserve">t the installation of sprinkler </w:t>
      </w:r>
      <w:r>
        <w:rPr>
          <w:rFonts w:ascii="ArialMT" w:hAnsi="ArialMT" w:cs="ArialMT"/>
          <w:szCs w:val="24"/>
        </w:rPr>
        <w:t>systems in a small number of schools would not significantly im</w:t>
      </w:r>
      <w:r w:rsidR="00471700">
        <w:rPr>
          <w:rFonts w:ascii="ArialMT" w:hAnsi="ArialMT" w:cs="ArialMT"/>
          <w:szCs w:val="24"/>
        </w:rPr>
        <w:t xml:space="preserve">pact on insurance </w:t>
      </w:r>
      <w:r>
        <w:rPr>
          <w:rFonts w:ascii="ArialMT" w:hAnsi="ArialMT" w:cs="ArialMT"/>
          <w:szCs w:val="24"/>
        </w:rPr>
        <w:t>costs as the county council were insured for the ent</w:t>
      </w:r>
      <w:r w:rsidR="00471700">
        <w:rPr>
          <w:rFonts w:ascii="ArialMT" w:hAnsi="ArialMT" w:cs="ArialMT"/>
          <w:szCs w:val="24"/>
        </w:rPr>
        <w:t xml:space="preserve">ire portfolio of its schools as </w:t>
      </w:r>
      <w:r>
        <w:rPr>
          <w:rFonts w:ascii="ArialMT" w:hAnsi="ArialMT" w:cs="ArialMT"/>
          <w:szCs w:val="24"/>
        </w:rPr>
        <w:t xml:space="preserve">one entity. However, for schools In Lancashire </w:t>
      </w:r>
      <w:r w:rsidR="00471700">
        <w:rPr>
          <w:rFonts w:ascii="ArialMT" w:hAnsi="ArialMT" w:cs="ArialMT"/>
          <w:szCs w:val="24"/>
        </w:rPr>
        <w:t xml:space="preserve">that were outside of the county </w:t>
      </w:r>
      <w:r>
        <w:rPr>
          <w:rFonts w:ascii="ArialMT" w:hAnsi="ArialMT" w:cs="ArialMT"/>
          <w:szCs w:val="24"/>
        </w:rPr>
        <w:t>council's remit who insured themselves, thi</w:t>
      </w:r>
      <w:r w:rsidR="00471700">
        <w:rPr>
          <w:rFonts w:ascii="ArialMT" w:hAnsi="ArialMT" w:cs="ArialMT"/>
          <w:szCs w:val="24"/>
        </w:rPr>
        <w:t xml:space="preserve">s would have an impact on their </w:t>
      </w:r>
      <w:r>
        <w:rPr>
          <w:rFonts w:ascii="ArialMT" w:hAnsi="ArialMT" w:cs="ArialMT"/>
          <w:szCs w:val="24"/>
        </w:rPr>
        <w:t>insurance costs, and therefore would be attractive to them.</w:t>
      </w:r>
    </w:p>
    <w:p w:rsidR="00471700" w:rsidRDefault="00471700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CC C Henig expressed that there was possibl</w:t>
      </w:r>
      <w:r w:rsidR="00471700">
        <w:rPr>
          <w:rFonts w:ascii="ArialMT" w:hAnsi="ArialMT" w:cs="ArialMT"/>
          <w:szCs w:val="24"/>
        </w:rPr>
        <w:t xml:space="preserve">y scope for savings for schools </w:t>
      </w:r>
      <w:r>
        <w:rPr>
          <w:rFonts w:ascii="ArialMT" w:hAnsi="ArialMT" w:cs="ArialMT"/>
          <w:szCs w:val="24"/>
        </w:rPr>
        <w:t>insuring themselves individually. The Chair ex</w:t>
      </w:r>
      <w:r w:rsidR="00471700">
        <w:rPr>
          <w:rFonts w:ascii="ArialMT" w:hAnsi="ArialMT" w:cs="ArialMT"/>
          <w:szCs w:val="24"/>
        </w:rPr>
        <w:t xml:space="preserve">pressed that discussions around </w:t>
      </w:r>
      <w:r>
        <w:rPr>
          <w:rFonts w:ascii="ArialMT" w:hAnsi="ArialMT" w:cs="ArialMT"/>
          <w:szCs w:val="24"/>
        </w:rPr>
        <w:t>this could take place at a later date.</w:t>
      </w:r>
    </w:p>
    <w:p w:rsidR="00471700" w:rsidRDefault="00471700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CC V Taylor queried whether sprinkler syste</w:t>
      </w:r>
      <w:r w:rsidR="00471700">
        <w:rPr>
          <w:rFonts w:ascii="ArialMT" w:hAnsi="ArialMT" w:cs="ArialMT"/>
          <w:szCs w:val="24"/>
        </w:rPr>
        <w:t xml:space="preserve">ms that were painted over would </w:t>
      </w:r>
      <w:r>
        <w:rPr>
          <w:rFonts w:ascii="ArialMT" w:hAnsi="ArialMT" w:cs="ArialMT"/>
          <w:szCs w:val="24"/>
        </w:rPr>
        <w:t>impact insurance claims. Jason Homan exp</w:t>
      </w:r>
      <w:r w:rsidR="00471700">
        <w:rPr>
          <w:rFonts w:ascii="ArialMT" w:hAnsi="ArialMT" w:cs="ArialMT"/>
          <w:szCs w:val="24"/>
        </w:rPr>
        <w:t xml:space="preserve">lained that the recommendations </w:t>
      </w:r>
      <w:r>
        <w:rPr>
          <w:rFonts w:ascii="ArialMT" w:hAnsi="ArialMT" w:cs="ArialMT"/>
          <w:szCs w:val="24"/>
        </w:rPr>
        <w:t>sought to address this issue. It was noted that, goin</w:t>
      </w:r>
      <w:r w:rsidR="00471700">
        <w:rPr>
          <w:rFonts w:ascii="ArialMT" w:hAnsi="ArialMT" w:cs="ArialMT"/>
          <w:szCs w:val="24"/>
        </w:rPr>
        <w:t xml:space="preserve">g forward, it was going to be a </w:t>
      </w:r>
      <w:r>
        <w:rPr>
          <w:rFonts w:ascii="ArialMT" w:hAnsi="ArialMT" w:cs="ArialMT"/>
          <w:szCs w:val="24"/>
        </w:rPr>
        <w:t>more prominent issue that they are maintained and inspected correctly.</w:t>
      </w:r>
    </w:p>
    <w:p w:rsidR="00471700" w:rsidRDefault="00471700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CC V Taylor expressed concern that it may take </w:t>
      </w:r>
      <w:r w:rsidR="00471700">
        <w:rPr>
          <w:rFonts w:ascii="ArialMT" w:hAnsi="ArialMT" w:cs="ArialMT"/>
          <w:szCs w:val="24"/>
        </w:rPr>
        <w:t xml:space="preserve">time to determine the condition </w:t>
      </w:r>
      <w:r>
        <w:rPr>
          <w:rFonts w:ascii="ArialMT" w:hAnsi="ArialMT" w:cs="ArialMT"/>
          <w:szCs w:val="24"/>
        </w:rPr>
        <w:t>of sprinkler systems. Therefore, it was suggested that the county council contact</w:t>
      </w: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Head Teachers and/or governing bodies of schools to </w:t>
      </w:r>
      <w:r w:rsidR="00471700">
        <w:rPr>
          <w:rFonts w:ascii="ArialMT" w:hAnsi="ArialMT" w:cs="ArialMT"/>
          <w:szCs w:val="24"/>
        </w:rPr>
        <w:t xml:space="preserve">seek assurance that their </w:t>
      </w:r>
      <w:r>
        <w:rPr>
          <w:rFonts w:ascii="ArialMT" w:hAnsi="ArialMT" w:cs="ArialMT"/>
          <w:szCs w:val="24"/>
        </w:rPr>
        <w:t xml:space="preserve">sprinkler </w:t>
      </w:r>
      <w:r w:rsidR="00471700">
        <w:rPr>
          <w:rFonts w:ascii="ArialMT" w:hAnsi="ArialMT" w:cs="ArialMT"/>
          <w:szCs w:val="24"/>
        </w:rPr>
        <w:t xml:space="preserve">systems were fully operational. </w:t>
      </w:r>
      <w:r>
        <w:rPr>
          <w:rFonts w:ascii="ArialMT" w:hAnsi="ArialMT" w:cs="ArialMT"/>
          <w:szCs w:val="24"/>
        </w:rPr>
        <w:t xml:space="preserve">Jason Homan explained that the county council </w:t>
      </w:r>
      <w:r w:rsidR="00471700">
        <w:rPr>
          <w:rFonts w:ascii="ArialMT" w:hAnsi="ArialMT" w:cs="ArialMT"/>
          <w:szCs w:val="24"/>
        </w:rPr>
        <w:t xml:space="preserve">sought assurance via the annual </w:t>
      </w:r>
      <w:r>
        <w:rPr>
          <w:rFonts w:ascii="ArialMT" w:hAnsi="ArialMT" w:cs="ArialMT"/>
          <w:szCs w:val="24"/>
        </w:rPr>
        <w:t>statement of compliance, which referred to whet</w:t>
      </w:r>
      <w:r w:rsidR="00471700">
        <w:rPr>
          <w:rFonts w:ascii="ArialMT" w:hAnsi="ArialMT" w:cs="ArialMT"/>
          <w:szCs w:val="24"/>
        </w:rPr>
        <w:t xml:space="preserve">her the systems within a school were fully functioning. </w:t>
      </w:r>
      <w:r>
        <w:rPr>
          <w:rFonts w:ascii="ArialMT" w:hAnsi="ArialMT" w:cs="ArialMT"/>
          <w:szCs w:val="24"/>
        </w:rPr>
        <w:t>The Chair requested that schools be contacted r</w:t>
      </w:r>
      <w:r w:rsidR="00471700">
        <w:rPr>
          <w:rFonts w:ascii="ArialMT" w:hAnsi="ArialMT" w:cs="ArialMT"/>
          <w:szCs w:val="24"/>
        </w:rPr>
        <w:t xml:space="preserve">equiring that sprinkler systems </w:t>
      </w:r>
      <w:r>
        <w:rPr>
          <w:rFonts w:ascii="ArialMT" w:hAnsi="ArialMT" w:cs="ArialMT"/>
          <w:szCs w:val="24"/>
        </w:rPr>
        <w:t>are checked.</w:t>
      </w:r>
    </w:p>
    <w:p w:rsidR="00471700" w:rsidRDefault="00471700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CC J </w:t>
      </w:r>
      <w:proofErr w:type="spellStart"/>
      <w:r>
        <w:rPr>
          <w:rFonts w:ascii="ArialMT" w:hAnsi="ArialMT" w:cs="ArialMT"/>
          <w:szCs w:val="24"/>
        </w:rPr>
        <w:t>Shedwick</w:t>
      </w:r>
      <w:proofErr w:type="spellEnd"/>
      <w:r>
        <w:rPr>
          <w:rFonts w:ascii="ArialMT" w:hAnsi="ArialMT" w:cs="ArialMT"/>
          <w:szCs w:val="24"/>
        </w:rPr>
        <w:t xml:space="preserve"> asked who replaced faulty sprinkler heads within schools. Jason</w:t>
      </w: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Homan explained that the school would remedy i</w:t>
      </w:r>
      <w:r w:rsidR="00471700">
        <w:rPr>
          <w:rFonts w:ascii="ArialMT" w:hAnsi="ArialMT" w:cs="ArialMT"/>
          <w:szCs w:val="24"/>
        </w:rPr>
        <w:t xml:space="preserve">ssues via the arrangements they </w:t>
      </w:r>
      <w:r>
        <w:rPr>
          <w:rFonts w:ascii="ArialMT" w:hAnsi="ArialMT" w:cs="ArialMT"/>
          <w:szCs w:val="24"/>
        </w:rPr>
        <w:t>had in place, which were either through the county</w:t>
      </w:r>
      <w:r w:rsidR="00471700">
        <w:rPr>
          <w:rFonts w:ascii="ArialMT" w:hAnsi="ArialMT" w:cs="ArialMT"/>
          <w:szCs w:val="24"/>
        </w:rPr>
        <w:t xml:space="preserve"> council's property services or </w:t>
      </w:r>
      <w:r>
        <w:rPr>
          <w:rFonts w:ascii="ArialMT" w:hAnsi="ArialMT" w:cs="ArialMT"/>
          <w:szCs w:val="24"/>
        </w:rPr>
        <w:t>external contractors.</w:t>
      </w:r>
    </w:p>
    <w:p w:rsidR="00471700" w:rsidRDefault="00471700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CC L Oades expressed that when she was a cha</w:t>
      </w:r>
      <w:r w:rsidR="00471700">
        <w:rPr>
          <w:rFonts w:ascii="ArialMT" w:hAnsi="ArialMT" w:cs="ArialMT"/>
          <w:szCs w:val="24"/>
        </w:rPr>
        <w:t xml:space="preserve">ir of governors at a school she </w:t>
      </w:r>
      <w:r>
        <w:rPr>
          <w:rFonts w:ascii="ArialMT" w:hAnsi="ArialMT" w:cs="ArialMT"/>
          <w:szCs w:val="24"/>
        </w:rPr>
        <w:t>had been informed it would be prohibitive for the county council to insure each</w:t>
      </w:r>
    </w:p>
    <w:p w:rsidR="004177F4" w:rsidRDefault="00471700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5 </w:t>
      </w:r>
      <w:r w:rsidR="004177F4">
        <w:rPr>
          <w:rFonts w:ascii="ArialMT" w:hAnsi="ArialMT" w:cs="ArialMT"/>
          <w:szCs w:val="24"/>
        </w:rPr>
        <w:t>individual school, rather than the current arrangeme</w:t>
      </w:r>
      <w:r>
        <w:rPr>
          <w:rFonts w:ascii="ArialMT" w:hAnsi="ArialMT" w:cs="ArialMT"/>
          <w:szCs w:val="24"/>
        </w:rPr>
        <w:t xml:space="preserve">nt of generic insurance for all </w:t>
      </w:r>
      <w:r w:rsidR="004177F4">
        <w:rPr>
          <w:rFonts w:ascii="ArialMT" w:hAnsi="ArialMT" w:cs="ArialMT"/>
          <w:szCs w:val="24"/>
        </w:rPr>
        <w:t>schools it was responsible for. Therefore, caution was urged with this approach.</w:t>
      </w: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The Chair stated that clarity was required regard</w:t>
      </w:r>
      <w:r w:rsidR="00471700">
        <w:rPr>
          <w:rFonts w:ascii="ArialMT" w:hAnsi="ArialMT" w:cs="ArialMT"/>
          <w:szCs w:val="24"/>
        </w:rPr>
        <w:t xml:space="preserve">ing insurance for schools and a </w:t>
      </w:r>
      <w:r>
        <w:rPr>
          <w:rFonts w:ascii="ArialMT" w:hAnsi="ArialMT" w:cs="ArialMT"/>
          <w:szCs w:val="24"/>
        </w:rPr>
        <w:t>report could be required to be presente</w:t>
      </w:r>
      <w:r w:rsidR="00471700">
        <w:rPr>
          <w:rFonts w:ascii="ArialMT" w:hAnsi="ArialMT" w:cs="ArialMT"/>
          <w:szCs w:val="24"/>
        </w:rPr>
        <w:t xml:space="preserve">d to the Committee. Jason Homan </w:t>
      </w:r>
      <w:r>
        <w:rPr>
          <w:rFonts w:ascii="ArialMT" w:hAnsi="ArialMT" w:cs="ArialMT"/>
          <w:szCs w:val="24"/>
        </w:rPr>
        <w:t>explained that he would speak to insurance officers to take the request forward.</w:t>
      </w:r>
    </w:p>
    <w:p w:rsidR="00471700" w:rsidRDefault="00471700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CC Carl Crompton explained that most </w:t>
      </w:r>
      <w:r w:rsidR="00471700">
        <w:rPr>
          <w:rFonts w:ascii="ArialMT" w:hAnsi="ArialMT" w:cs="ArialMT"/>
          <w:szCs w:val="24"/>
        </w:rPr>
        <w:t xml:space="preserve">schools had a health and safety </w:t>
      </w:r>
      <w:r>
        <w:rPr>
          <w:rFonts w:ascii="ArialMT" w:hAnsi="ArialMT" w:cs="ArialMT"/>
          <w:szCs w:val="24"/>
        </w:rPr>
        <w:t>committee who inspected fire suppression meas</w:t>
      </w:r>
      <w:r w:rsidR="00471700">
        <w:rPr>
          <w:rFonts w:ascii="ArialMT" w:hAnsi="ArialMT" w:cs="ArialMT"/>
          <w:szCs w:val="24"/>
        </w:rPr>
        <w:t xml:space="preserve">ures, and therefore it was an </w:t>
      </w:r>
      <w:r>
        <w:rPr>
          <w:rFonts w:ascii="ArialMT" w:hAnsi="ArialMT" w:cs="ArialMT"/>
          <w:szCs w:val="24"/>
        </w:rPr>
        <w:t>automatic responsibility for the school to report any issues.</w:t>
      </w:r>
    </w:p>
    <w:p w:rsidR="00471700" w:rsidRDefault="00471700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lastRenderedPageBreak/>
        <w:t>CC G Wilkins asked what the thoughts of Lan</w:t>
      </w:r>
      <w:r w:rsidR="00471700">
        <w:rPr>
          <w:rFonts w:ascii="ArialMT" w:hAnsi="ArialMT" w:cs="ArialMT"/>
          <w:szCs w:val="24"/>
        </w:rPr>
        <w:t xml:space="preserve">cashire Fire and Rescue Service </w:t>
      </w:r>
      <w:r>
        <w:rPr>
          <w:rFonts w:ascii="ArialMT" w:hAnsi="ArialMT" w:cs="ArialMT"/>
          <w:szCs w:val="24"/>
        </w:rPr>
        <w:t>were regarding a sprinkler system and also the thoughts of Head Teachers.</w:t>
      </w: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Jason Homan explained that the thoughts of Lan</w:t>
      </w:r>
      <w:r w:rsidR="00471700">
        <w:rPr>
          <w:rFonts w:ascii="ArialMT" w:hAnsi="ArialMT" w:cs="ArialMT"/>
          <w:szCs w:val="24"/>
        </w:rPr>
        <w:t xml:space="preserve">cashire Fire and Rescue Service </w:t>
      </w:r>
      <w:r>
        <w:rPr>
          <w:rFonts w:ascii="ArialMT" w:hAnsi="ArialMT" w:cs="ArialMT"/>
          <w:szCs w:val="24"/>
        </w:rPr>
        <w:t>were that all school buildings should have sprin</w:t>
      </w:r>
      <w:r w:rsidR="00471700">
        <w:rPr>
          <w:rFonts w:ascii="ArialMT" w:hAnsi="ArialMT" w:cs="ArialMT"/>
          <w:szCs w:val="24"/>
        </w:rPr>
        <w:t xml:space="preserve">kler systems installed and that </w:t>
      </w:r>
      <w:r>
        <w:rPr>
          <w:rFonts w:ascii="ArialMT" w:hAnsi="ArialMT" w:cs="ArialMT"/>
          <w:szCs w:val="24"/>
        </w:rPr>
        <w:t xml:space="preserve">this position was consistent nationwide. </w:t>
      </w:r>
      <w:r w:rsidR="00471700">
        <w:rPr>
          <w:rFonts w:ascii="ArialMT" w:hAnsi="ArialMT" w:cs="ArialMT"/>
          <w:szCs w:val="24"/>
        </w:rPr>
        <w:t xml:space="preserve">Regarding Head Teachers, it was </w:t>
      </w:r>
      <w:r>
        <w:rPr>
          <w:rFonts w:ascii="ArialMT" w:hAnsi="ArialMT" w:cs="ArialMT"/>
          <w:szCs w:val="24"/>
        </w:rPr>
        <w:t xml:space="preserve">explained that when fire risk assessments </w:t>
      </w:r>
      <w:r w:rsidR="00471700">
        <w:rPr>
          <w:rFonts w:ascii="ArialMT" w:hAnsi="ArialMT" w:cs="ArialMT"/>
          <w:szCs w:val="24"/>
        </w:rPr>
        <w:t xml:space="preserve">resulted in suggestions for the </w:t>
      </w:r>
      <w:r>
        <w:rPr>
          <w:rFonts w:ascii="ArialMT" w:hAnsi="ArialMT" w:cs="ArialMT"/>
          <w:szCs w:val="24"/>
        </w:rPr>
        <w:t>installation of a sprinkler system Head Teachers did not have an issue.</w:t>
      </w:r>
    </w:p>
    <w:p w:rsidR="00471700" w:rsidRDefault="00471700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CC D O'Toole stated that if any of the reco</w:t>
      </w:r>
      <w:r w:rsidR="00471700">
        <w:rPr>
          <w:rFonts w:ascii="ArialMT" w:hAnsi="ArialMT" w:cs="ArialMT"/>
          <w:szCs w:val="24"/>
        </w:rPr>
        <w:t xml:space="preserve">mmendations were implemented it </w:t>
      </w:r>
      <w:r>
        <w:rPr>
          <w:rFonts w:ascii="ArialMT" w:hAnsi="ArialMT" w:cs="ArialMT"/>
          <w:szCs w:val="24"/>
        </w:rPr>
        <w:t>should be done in collaboration with Lancashire Fire and Rescue Service. It</w:t>
      </w:r>
      <w:r w:rsidR="00471700">
        <w:rPr>
          <w:rFonts w:ascii="ArialMT" w:hAnsi="ArialMT" w:cs="ArialMT"/>
          <w:szCs w:val="24"/>
        </w:rPr>
        <w:t xml:space="preserve"> was </w:t>
      </w:r>
      <w:r>
        <w:rPr>
          <w:rFonts w:ascii="ArialMT" w:hAnsi="ArialMT" w:cs="ArialMT"/>
          <w:szCs w:val="24"/>
        </w:rPr>
        <w:t>explained that their knowledge could help to redu</w:t>
      </w:r>
      <w:r w:rsidR="00471700">
        <w:rPr>
          <w:rFonts w:ascii="ArialMT" w:hAnsi="ArialMT" w:cs="ArialMT"/>
          <w:szCs w:val="24"/>
        </w:rPr>
        <w:t xml:space="preserve">ce the cost of sprinkler system </w:t>
      </w:r>
      <w:r>
        <w:rPr>
          <w:rFonts w:ascii="ArialMT" w:hAnsi="ArialMT" w:cs="ArialMT"/>
          <w:szCs w:val="24"/>
        </w:rPr>
        <w:t xml:space="preserve">installations, </w:t>
      </w:r>
      <w:bookmarkStart w:id="0" w:name="_GoBack"/>
      <w:bookmarkEnd w:id="0"/>
      <w:r>
        <w:rPr>
          <w:rFonts w:ascii="ArialMT" w:hAnsi="ArialMT" w:cs="ArialMT"/>
          <w:szCs w:val="24"/>
        </w:rPr>
        <w:t>as premium sprinkler systems may not be necessary.</w:t>
      </w:r>
    </w:p>
    <w:p w:rsidR="00471700" w:rsidRDefault="00471700" w:rsidP="004177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</w:rPr>
      </w:pPr>
    </w:p>
    <w:p w:rsidR="004177F4" w:rsidRDefault="004177F4" w:rsidP="004177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Resolved;</w:t>
      </w:r>
    </w:p>
    <w:p w:rsidR="004177F4" w:rsidRPr="00471700" w:rsidRDefault="004177F4" w:rsidP="004717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 w:rsidRPr="00471700">
        <w:rPr>
          <w:rFonts w:ascii="ArialMT" w:hAnsi="ArialMT" w:cs="ArialMT"/>
          <w:szCs w:val="24"/>
        </w:rPr>
        <w:t>That the Committee accept the Task Gr</w:t>
      </w:r>
      <w:r w:rsidR="00471700" w:rsidRPr="00471700">
        <w:rPr>
          <w:rFonts w:ascii="ArialMT" w:hAnsi="ArialMT" w:cs="ArialMT"/>
          <w:szCs w:val="24"/>
        </w:rPr>
        <w:t xml:space="preserve">oup's recommendations following </w:t>
      </w:r>
      <w:r w:rsidRPr="00471700">
        <w:rPr>
          <w:rFonts w:ascii="ArialMT" w:hAnsi="ArialMT" w:cs="ArialMT"/>
          <w:szCs w:val="24"/>
        </w:rPr>
        <w:t>the suggested amendments outlined above.</w:t>
      </w:r>
    </w:p>
    <w:p w:rsidR="004177F4" w:rsidRDefault="004177F4" w:rsidP="00471700">
      <w:pPr>
        <w:pStyle w:val="ListParagraph"/>
        <w:numPr>
          <w:ilvl w:val="0"/>
          <w:numId w:val="3"/>
        </w:numPr>
      </w:pPr>
      <w:r w:rsidRPr="00471700">
        <w:rPr>
          <w:rFonts w:ascii="ArialMT" w:hAnsi="ArialMT" w:cs="ArialMT"/>
          <w:szCs w:val="24"/>
        </w:rPr>
        <w:t>Th</w:t>
      </w:r>
      <w:r w:rsidRPr="00471700">
        <w:rPr>
          <w:rFonts w:ascii="ArialMT" w:hAnsi="ArialMT" w:cs="ArialMT"/>
          <w:szCs w:val="24"/>
        </w:rPr>
        <w:t xml:space="preserve">at schools be contacted </w:t>
      </w:r>
      <w:r w:rsidRPr="00471700">
        <w:rPr>
          <w:rFonts w:ascii="ArialMT" w:hAnsi="ArialMT" w:cs="ArialMT"/>
          <w:szCs w:val="24"/>
        </w:rPr>
        <w:t>requiring that sprinkler systems are checked</w:t>
      </w:r>
    </w:p>
    <w:sectPr w:rsidR="00417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1A02"/>
    <w:multiLevelType w:val="hybridMultilevel"/>
    <w:tmpl w:val="F156F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0E7B"/>
    <w:multiLevelType w:val="hybridMultilevel"/>
    <w:tmpl w:val="AEA4664A"/>
    <w:lvl w:ilvl="0" w:tplc="4F1652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83774"/>
    <w:multiLevelType w:val="hybridMultilevel"/>
    <w:tmpl w:val="B948AE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1341B"/>
    <w:multiLevelType w:val="hybridMultilevel"/>
    <w:tmpl w:val="3DE297D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7B"/>
    <w:rsid w:val="00143362"/>
    <w:rsid w:val="0023077B"/>
    <w:rsid w:val="004177F4"/>
    <w:rsid w:val="0047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41422-A893-4B2A-9487-DE3BDBD7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Broadley, Wendy</dc:creator>
  <cp:keywords/>
  <dc:description/>
  <cp:lastModifiedBy>Broadley, Wendy</cp:lastModifiedBy>
  <cp:revision>2</cp:revision>
  <dcterms:created xsi:type="dcterms:W3CDTF">2016-03-31T09:39:00Z</dcterms:created>
  <dcterms:modified xsi:type="dcterms:W3CDTF">2016-03-31T09:54:00Z</dcterms:modified>
</cp:coreProperties>
</file>